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42" w:rsidRPr="00E917AE" w:rsidRDefault="00AF57CB" w:rsidP="00E917A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E917AE">
        <w:rPr>
          <w:rFonts w:ascii="Times New Roman" w:hAnsi="Times New Roman" w:cs="Times New Roman"/>
          <w:color w:val="3D3D3D"/>
          <w:sz w:val="28"/>
          <w:szCs w:val="28"/>
        </w:rPr>
        <w:t xml:space="preserve">В этом году особое внимание в школах уделяют девятиклассникам, поскольку перед ними встает вопрос дальнейшего выбора жизненного пути. В городе для них реализуют </w:t>
      </w:r>
      <w:proofErr w:type="spellStart"/>
      <w:r w:rsidRPr="00E917AE">
        <w:rPr>
          <w:rFonts w:ascii="Times New Roman" w:hAnsi="Times New Roman" w:cs="Times New Roman"/>
          <w:color w:val="3D3D3D"/>
          <w:sz w:val="28"/>
          <w:szCs w:val="28"/>
        </w:rPr>
        <w:t>профориентационный</w:t>
      </w:r>
      <w:proofErr w:type="spellEnd"/>
      <w:r w:rsidRPr="00E917AE">
        <w:rPr>
          <w:rFonts w:ascii="Times New Roman" w:hAnsi="Times New Roman" w:cs="Times New Roman"/>
          <w:color w:val="3D3D3D"/>
          <w:sz w:val="28"/>
          <w:szCs w:val="28"/>
        </w:rPr>
        <w:t xml:space="preserve"> проект «РАС для РАС» – рациональный алгоритм самоопределения для детей с расстройствами аутистического спектра и другими ментальными нарушениями. </w:t>
      </w:r>
      <w:r w:rsidRPr="00E917AE">
        <w:rPr>
          <w:rFonts w:ascii="Times New Roman" w:hAnsi="Times New Roman" w:cs="Times New Roman"/>
          <w:color w:val="3D3D3D"/>
          <w:sz w:val="28"/>
          <w:szCs w:val="28"/>
        </w:rPr>
        <w:t>Наша школа тоже попала в этот проект с одним обучающимся.</w:t>
      </w:r>
    </w:p>
    <w:p w:rsidR="00AF57CB" w:rsidRPr="00E917AE" w:rsidRDefault="00AF57CB" w:rsidP="00E917AE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3D3D3D"/>
          <w:sz w:val="28"/>
          <w:szCs w:val="28"/>
        </w:rPr>
      </w:pPr>
      <w:r w:rsidRPr="00E917AE">
        <w:rPr>
          <w:rFonts w:ascii="Times New Roman" w:hAnsi="Times New Roman" w:cs="Times New Roman"/>
          <w:color w:val="3D3D3D"/>
          <w:sz w:val="28"/>
          <w:szCs w:val="28"/>
        </w:rPr>
        <w:t>Если взять общий состав обучающихся, в 2024-2025 учебном г</w:t>
      </w:r>
      <w:r w:rsidR="00E917AE" w:rsidRPr="00E917AE">
        <w:rPr>
          <w:rFonts w:ascii="Times New Roman" w:hAnsi="Times New Roman" w:cs="Times New Roman"/>
          <w:color w:val="3D3D3D"/>
          <w:sz w:val="28"/>
          <w:szCs w:val="28"/>
        </w:rPr>
        <w:t>оду детей с ОВЗ у нас в школе 23</w:t>
      </w:r>
      <w:r w:rsidRPr="00E917AE">
        <w:rPr>
          <w:rFonts w:ascii="Times New Roman" w:hAnsi="Times New Roman" w:cs="Times New Roman"/>
          <w:color w:val="3D3D3D"/>
          <w:sz w:val="28"/>
          <w:szCs w:val="28"/>
        </w:rPr>
        <w:t xml:space="preserve"> человек, что составляет 2% от общего состава. Кроме этого есть еще 11 детей-инвалидов с соматическими заболеваниями. </w:t>
      </w:r>
      <w:r w:rsidR="00E917AE" w:rsidRPr="00E917AE">
        <w:rPr>
          <w:rFonts w:ascii="Times New Roman" w:hAnsi="Times New Roman" w:cs="Times New Roman"/>
          <w:color w:val="3D3D3D"/>
          <w:sz w:val="28"/>
          <w:szCs w:val="28"/>
        </w:rPr>
        <w:t xml:space="preserve">Из общего состава детей с ОВЗ самую большую часть составляют дети с ЗПР – 15, с нарушение опорно-двигательного аппарата – 4, с нарушением зрения – 1, с нарушением слуха – 1, с множественными нарушениями – 2. </w:t>
      </w:r>
      <w:r w:rsidR="00E917AE">
        <w:rPr>
          <w:rFonts w:ascii="Times New Roman" w:hAnsi="Times New Roman" w:cs="Times New Roman"/>
          <w:color w:val="3D3D3D"/>
          <w:sz w:val="28"/>
          <w:szCs w:val="28"/>
        </w:rPr>
        <w:t xml:space="preserve">Для обучения детей с особенностями привлечены 28 педагогов с первыми и высшими квалификационными категориями. 10 из 23 обучающихся обучаются на дому по индивидуальным учебным планам, 13 – в общеобразовательном учреждении в условиях инклюзивного обучения, но без </w:t>
      </w:r>
      <w:proofErr w:type="spellStart"/>
      <w:r w:rsidR="00E917AE">
        <w:rPr>
          <w:rFonts w:ascii="Times New Roman" w:hAnsi="Times New Roman" w:cs="Times New Roman"/>
          <w:color w:val="3D3D3D"/>
          <w:sz w:val="28"/>
          <w:szCs w:val="28"/>
        </w:rPr>
        <w:t>тьютора</w:t>
      </w:r>
      <w:proofErr w:type="spellEnd"/>
      <w:r w:rsidR="00E917AE">
        <w:rPr>
          <w:rFonts w:ascii="Times New Roman" w:hAnsi="Times New Roman" w:cs="Times New Roman"/>
          <w:color w:val="3D3D3D"/>
          <w:sz w:val="28"/>
          <w:szCs w:val="28"/>
        </w:rPr>
        <w:t xml:space="preserve">. </w:t>
      </w:r>
    </w:p>
    <w:p w:rsidR="00AF57CB" w:rsidRPr="00E917AE" w:rsidRDefault="00AF57CB" w:rsidP="00E917A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917AE">
        <w:rPr>
          <w:color w:val="000000"/>
          <w:sz w:val="28"/>
          <w:szCs w:val="28"/>
        </w:rPr>
        <w:t>Педагогическая работа с детьми с ЗПР не сильно отличается от работы с обычными школьниками, так как задержка психического развития не относится к числу тяжелых патологий. Скорее, она является слабовыраженным отклонением в развитии ребенка.</w:t>
      </w:r>
    </w:p>
    <w:p w:rsidR="00AF57CB" w:rsidRPr="00E917AE" w:rsidRDefault="00AF57CB" w:rsidP="00E917A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E917AE">
        <w:rPr>
          <w:color w:val="000000"/>
          <w:sz w:val="28"/>
          <w:szCs w:val="28"/>
        </w:rPr>
        <w:t>Для детей с ЗПР не характерны такие серьезные нарушения развития, как умственная недоразвитость, дефекты речевой функции, слуха и зрения, а также неполноценное функционирование двигательного аппарата. Наиболее частые проблемы возникают на фоне трудностей с адаптацией в коллективе и процессом обучения.</w:t>
      </w:r>
    </w:p>
    <w:p w:rsidR="00AF57CB" w:rsidRPr="00AF57CB" w:rsidRDefault="00E917AE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</w:t>
      </w:r>
      <w:r w:rsidR="00AF57CB"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трудом усваивают материал и, как следствие, начинают переживать, расстраиваться, отказываются заниматься. </w:t>
      </w: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дети</w:t>
      </w:r>
      <w:r w:rsidR="00AF57CB"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медленнее усваивают учебную информацию;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труднее концентрировать и удерживать внимание;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сложно вспомнить пройденный материал;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трудом воспринимают большой объём информации на слух;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испытывают трудности при выражении своих </w:t>
      </w:r>
      <w:proofErr w:type="spellStart"/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мыслеи</w:t>
      </w:r>
      <w:proofErr w:type="spellEnd"/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̆.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нельзя не отметить, что некоторые дети с 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высокий интеллект, обладают феноменальными возможностями памяти, одарены в математике, информатике, музыке, художественном искусстве.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рекомендации по работе с 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такими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детьми: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к таким детям нужно уважительно;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нельзя торопить, для них это стресс;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нужно хвалить, и лучше всего за конкретный результат;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наглядную опору и дозировать вербальную информацию;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позволять избегать те виды деятельности, которые им не нравятся;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детям задания, которые бы они выполняли с удовольствием;</w:t>
      </w:r>
    </w:p>
    <w:p w:rsidR="00AF57CB" w:rsidRP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чередовать нагрузки с отдыхом;</w:t>
      </w:r>
    </w:p>
    <w:p w:rsidR="00AF57CB" w:rsidRDefault="00AF57CB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917AE" w:rsidRPr="00E917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F5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усилия специалистов и семьи.</w:t>
      </w:r>
    </w:p>
    <w:p w:rsidR="00E917AE" w:rsidRDefault="00E917AE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хочу акцентировать внимание на анализе работы с одним единственным обучающимся, привлеченным в проект «РАС для РАС». </w:t>
      </w:r>
    </w:p>
    <w:p w:rsidR="00E917AE" w:rsidRDefault="00E917AE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показывает практика, работа с детьми с ОВЗ заключается не только в коррекции поведения и учебы этих детей, но и работе с родителями. У нас в первые годы образования Центра 22, детей с ОВЗ было всего 4 обучающихся. Хотя многие учителя видели, что работать с отдельными детьми нужно по-другому, у родителей было стойкое желание не водить детей по специалистам и проходить ПМПК</w:t>
      </w:r>
      <w:r w:rsidR="00F35C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Многие объясняли это тем, что «ребенок у них нормальный, не нужно из него(нее) делать психа; а то он не сможет устроить жизнь / получить водительское удостоверение» и т.д.</w:t>
      </w:r>
    </w:p>
    <w:p w:rsidR="00F35CD2" w:rsidRDefault="00F35CD2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беседы с родителями в присутствии психолога, знакомство с методиками работы с детьми с ОВЗ, и, в конце концов, прельщение бесплатным питанием и ограничением количества экзаменов после 9 класса помогли направить родителей на ПМПК и подтвердить особенность ребенка.</w:t>
      </w:r>
    </w:p>
    <w:p w:rsidR="00F35CD2" w:rsidRDefault="00F35CD2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с нашим участником проекта пришлось найти подход как к ребенку, так и к маме. Уговоры, обещания, объяснения важности участия в данном проекте сделали свое дело. </w:t>
      </w:r>
    </w:p>
    <w:p w:rsidR="00F35CD2" w:rsidRDefault="00F35CD2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у всех детей с ЗПР, мнение и настроение у нашей «подопытной» постоянно менялось. Наверное, это было сложнее всего. Шаг за шагом, мероприятие за мероприятием я чувствовала, что моя подопечная чувствует себя увереннее, начинает верить в себя и в свои силы. Последние 2 недели после весенних каникул не только я, но и все учителя почувствовали, что она не боится выходить к доске (сделало свое дело мотивационные беседы, участие и завоевание призового места в конкурсе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Аблимикс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»), отвечает в меру своих знаний, не уходит от общения со сверстниками. </w:t>
      </w:r>
    </w:p>
    <w:p w:rsidR="00F35CD2" w:rsidRPr="00AF57CB" w:rsidRDefault="00F35CD2" w:rsidP="00E917AE">
      <w:pPr>
        <w:shd w:val="clear" w:color="auto" w:fill="FFFFFF"/>
        <w:spacing w:after="0" w:line="276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итоге можно сказать, что данный проект «РАС для РАС» является удачным стартовым проектом для работы с детьми с ОВЗ. Ведь выбор будущей профессии, которая подходит для каждого особенного ребенка является значимым для </w:t>
      </w:r>
      <w:r w:rsidR="00A43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будущей жизни.</w:t>
      </w:r>
      <w:bookmarkStart w:id="0" w:name="_GoBack"/>
      <w:bookmarkEnd w:id="0"/>
    </w:p>
    <w:p w:rsidR="00AF57CB" w:rsidRPr="00E917AE" w:rsidRDefault="00AF57CB" w:rsidP="00E91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F57CB" w:rsidRPr="00E9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CB"/>
    <w:rsid w:val="00270CB4"/>
    <w:rsid w:val="00A430EE"/>
    <w:rsid w:val="00AF57CB"/>
    <w:rsid w:val="00C91DD1"/>
    <w:rsid w:val="00E917AE"/>
    <w:rsid w:val="00F3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A56D"/>
  <w15:chartTrackingRefBased/>
  <w15:docId w15:val="{A47611A4-6824-4645-B863-FFFC7DD3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ge-tqadc0-paragraph-container">
    <w:name w:val="stage-tqadc0-paragraph-container"/>
    <w:basedOn w:val="a"/>
    <w:rsid w:val="00AF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age-q87ars-text-container">
    <w:name w:val="stage-q87ars-text-container"/>
    <w:basedOn w:val="a0"/>
    <w:rsid w:val="00AF57CB"/>
  </w:style>
  <w:style w:type="paragraph" w:styleId="a3">
    <w:name w:val="Normal (Web)"/>
    <w:basedOn w:val="a"/>
    <w:uiPriority w:val="99"/>
    <w:semiHidden/>
    <w:unhideWhenUsed/>
    <w:rsid w:val="00AF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8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8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1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8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9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08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22</dc:creator>
  <cp:keywords/>
  <dc:description/>
  <cp:lastModifiedBy>Школа 22</cp:lastModifiedBy>
  <cp:revision>1</cp:revision>
  <dcterms:created xsi:type="dcterms:W3CDTF">2025-04-08T17:37:00Z</dcterms:created>
  <dcterms:modified xsi:type="dcterms:W3CDTF">2025-04-08T18:08:00Z</dcterms:modified>
</cp:coreProperties>
</file>